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0107EE" w:rsidRDefault="000107EE" w:rsidP="00DD6074">
                      <w:pPr>
                        <w:jc w:val="center"/>
                        <w:rPr>
                          <w:rFonts w:ascii="Trebuchet MS" w:hAnsi="Trebuchet MS" w:cs="Arial"/>
                          <w:b/>
                          <w:sz w:val="32"/>
                        </w:rPr>
                      </w:pPr>
                      <w:r>
                        <w:rPr>
                          <w:rFonts w:ascii="Trebuchet MS" w:hAnsi="Trebuchet MS" w:cs="Arial"/>
                          <w:b/>
                          <w:sz w:val="32"/>
                        </w:rPr>
                        <w:t>BSc Computer Games (Software Development)</w:t>
                      </w:r>
                    </w:p>
                    <w:p w:rsidR="000107EE" w:rsidRDefault="000107EE" w:rsidP="00DD6074">
                      <w:pPr>
                        <w:jc w:val="center"/>
                        <w:rPr>
                          <w:rFonts w:ascii="Trebuchet MS" w:hAnsi="Trebuchet MS" w:cs="Arial"/>
                          <w:b/>
                          <w:sz w:val="32"/>
                        </w:rPr>
                      </w:pPr>
                      <w:r>
                        <w:rPr>
                          <w:rFonts w:ascii="Trebuchet MS" w:hAnsi="Trebuchet MS" w:cs="Arial"/>
                          <w:b/>
                          <w:sz w:val="32"/>
                        </w:rPr>
                        <w:t>2019</w:t>
                      </w:r>
                    </w:p>
                    <w:p w:rsidR="000107EE" w:rsidRDefault="000107EE" w:rsidP="00DD6074">
                      <w:pPr>
                        <w:jc w:val="center"/>
                        <w:rPr>
                          <w:rFonts w:ascii="Trebuchet MS" w:hAnsi="Trebuchet MS" w:cs="Arial"/>
                          <w:b/>
                          <w:sz w:val="32"/>
                        </w:rPr>
                      </w:pPr>
                      <w:r>
                        <w:rPr>
                          <w:rFonts w:ascii="Trebuchet MS" w:hAnsi="Trebuchet MS" w:cs="Arial"/>
                          <w:b/>
                          <w:sz w:val="32"/>
                        </w:rPr>
                        <w:t>Oliver Mills</w:t>
                      </w:r>
                    </w:p>
                    <w:p w:rsidR="000107EE" w:rsidRPr="00386FCF" w:rsidRDefault="000107EE" w:rsidP="00DD6074">
                      <w:pPr>
                        <w:jc w:val="center"/>
                        <w:rPr>
                          <w:rFonts w:ascii="Trebuchet MS" w:hAnsi="Trebuchet MS"/>
                          <w:b/>
                          <w:i/>
                        </w:rPr>
                      </w:pPr>
                      <w:r>
                        <w:rPr>
                          <w:rFonts w:ascii="Trebuchet MS" w:hAnsi="Trebuchet MS" w:cs="Arial"/>
                          <w:b/>
                          <w:i/>
                          <w:sz w:val="32"/>
                        </w:rPr>
                        <w:t>“Procedural map generation”</w:t>
                      </w:r>
                    </w:p>
                    <w:p w:rsidR="000107EE" w:rsidRPr="00386FCF" w:rsidRDefault="000107E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0107E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0107E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0107E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0107E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0107E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0107E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the fortunes algorithm but does not do a good job of breaking it down a into easily understandable format.</w:t>
      </w:r>
    </w:p>
    <w:p w:rsidR="00CE0A78" w:rsidRPr="00266DCA" w:rsidRDefault="00CE0A78" w:rsidP="00CE0A78">
      <w:pPr>
        <w:pStyle w:val="Basic"/>
      </w:pPr>
    </w:p>
    <w:p w:rsidR="00CE0A78" w:rsidRDefault="000107E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0107E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0107E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0107E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Whittater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0107E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0107E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0107E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0107E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0107E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0107E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0107E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0107E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0107E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0107E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0107E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0107E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perlin noise I altered the generation code to take an image to generate from. This initially didn’t function as the x,y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A code solution I’d found for finding adjacent vertices infact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it’s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And then created a gantt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0107E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0107E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0107E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0107E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0107E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This only elvated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0107E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0107E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0107E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0107E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0107E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0107E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0107E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0107E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0107E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0107E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0107E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0107E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inputscript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browsering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camera yPos now sets based on chunksize</w:t>
      </w:r>
    </w:p>
    <w:p w:rsidR="00B30CCC" w:rsidRDefault="00B30CCC" w:rsidP="00CD3F66">
      <w:pPr>
        <w:pStyle w:val="Basic"/>
      </w:pPr>
    </w:p>
    <w:p w:rsidR="00B30CCC" w:rsidRDefault="000107E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Adding an addition perli</w:t>
      </w:r>
      <w:r w:rsidR="00866D6C">
        <w:t>n layer to each defined island vertex, if the value is over a certain threshold that vertex is increased in height and will by extension have its vertex colour set to gray.</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This appears to not function correctly at all for perlin noise.</w:t>
      </w:r>
      <w:r w:rsidR="004B234F">
        <w:t xml:space="preserve"> This was due to the sample of perlin noise I was looking at was just based off of the pure vertex </w:t>
      </w:r>
      <w:r w:rsidR="00767089">
        <w:lastRenderedPageBreak/>
        <w:t xml:space="preserve">position, which was already being used for the initial perlin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0107E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borderverts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borderverts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made sure it was altering verts that shared the positions aswell.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ingame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Island Cracked Open as this was limiting the movement of verts that were mountain peak and borderVerts</w:t>
      </w:r>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r>
        <w:t>Tryign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maxIterations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maxIterations;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triList.Count; i++)</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(triList[i].Contains(riverVertIndex[riverVertIndex.Count-1]))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possiblePath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triList[i].Count; 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(triList[i][j] != riverVertIndex[riverVertIndex.Count-1])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possiblePath.Add(triList[i][j]);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(mesh.vertices[possiblePath[0]].y &gt; mesh.vertices[possiblePath[1]].y)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riverVertIndex.Add(possiblePath[1]);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possiblePath.Clear();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the mesh.vertices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borderVert’s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for (int j = 0; j &lt; 40; j++)</w:t>
      </w:r>
    </w:p>
    <w:p w:rsidR="00B70AE5" w:rsidRDefault="00B70AE5" w:rsidP="00B70AE5">
      <w:pPr>
        <w:pStyle w:val="Basic"/>
      </w:pPr>
      <w:r>
        <w:t xml:space="preserve">        {</w:t>
      </w:r>
    </w:p>
    <w:p w:rsidR="00B70AE5" w:rsidRDefault="00B70AE5" w:rsidP="00B70AE5">
      <w:pPr>
        <w:pStyle w:val="Basic"/>
      </w:pPr>
      <w:r>
        <w:t xml:space="preserve">            float distance = float.MaxValue;</w:t>
      </w:r>
    </w:p>
    <w:p w:rsidR="00B70AE5" w:rsidRDefault="00B70AE5" w:rsidP="00B70AE5">
      <w:pPr>
        <w:pStyle w:val="Basic"/>
      </w:pPr>
      <w:r>
        <w:t xml:space="preserve">            int index = 0;</w:t>
      </w:r>
    </w:p>
    <w:p w:rsidR="00B70AE5" w:rsidRDefault="00B70AE5" w:rsidP="00B70AE5">
      <w:pPr>
        <w:pStyle w:val="Basic"/>
      </w:pPr>
      <w:r>
        <w:t xml:space="preserve">            for (int i = 0; i &lt; allLandIndexs.Count; i++)</w:t>
      </w:r>
    </w:p>
    <w:p w:rsidR="00B70AE5" w:rsidRDefault="00B70AE5" w:rsidP="00B70AE5">
      <w:pPr>
        <w:pStyle w:val="Basic"/>
      </w:pPr>
      <w:r>
        <w:t xml:space="preserve">            {</w:t>
      </w:r>
    </w:p>
    <w:p w:rsidR="00B70AE5" w:rsidRDefault="00B70AE5" w:rsidP="00B70AE5">
      <w:pPr>
        <w:pStyle w:val="Basic"/>
      </w:pPr>
      <w:r>
        <w:t xml:space="preserve">                float temp = HelperFunctions.sqrDistance(mesh.vertices[allLandIndexs[i]], mesh.vertices[riverVertIndex.Last()]);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i;</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riverVertIndex.Add(index);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i instead of allLandIndexs[i]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Now it’s actually getting points on the land mass. Next I need to get it so it looks for the next higher Y pos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int.maxValue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Pr="001F0AA9"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bookmarkStart w:id="29" w:name="_GoBack"/>
      <w:bookmarkEnd w:id="29"/>
    </w:p>
    <w:sectPr w:rsidR="00B95E15" w:rsidRPr="001F0AA9" w:rsidSect="0024673F">
      <w:footerReference w:type="default" r:id="rId194"/>
      <w:footerReference w:type="first" r:id="rId195"/>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B4F" w:rsidRDefault="00E45B4F" w:rsidP="00A220AB">
      <w:pPr>
        <w:spacing w:after="0" w:line="240" w:lineRule="auto"/>
      </w:pPr>
      <w:r>
        <w:separator/>
      </w:r>
    </w:p>
  </w:endnote>
  <w:endnote w:type="continuationSeparator" w:id="0">
    <w:p w:rsidR="00E45B4F" w:rsidRDefault="00E45B4F"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rsidP="005908B7">
    <w:pPr>
      <w:pStyle w:val="Footer"/>
      <w:jc w:val="center"/>
    </w:pPr>
    <w:r>
      <w:tab/>
    </w:r>
    <w:r>
      <w:tab/>
    </w:r>
  </w:p>
  <w:p w:rsidR="000107EE" w:rsidRDefault="000107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Footer"/>
      <w:jc w:val="right"/>
    </w:pPr>
  </w:p>
  <w:p w:rsidR="000107EE" w:rsidRDefault="000107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A3569D">
          <w:rPr>
            <w:noProof/>
          </w:rPr>
          <w:t>27</w:t>
        </w:r>
        <w:r>
          <w:rPr>
            <w:noProof/>
          </w:rPr>
          <w:fldChar w:fldCharType="end"/>
        </w:r>
      </w:p>
    </w:sdtContent>
  </w:sdt>
  <w:p w:rsidR="000107EE" w:rsidRDefault="000107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9B67FB">
          <w:rPr>
            <w:noProof/>
          </w:rPr>
          <w:t>1</w:t>
        </w:r>
        <w:r>
          <w:rPr>
            <w:noProof/>
          </w:rPr>
          <w:fldChar w:fldCharType="end"/>
        </w:r>
      </w:p>
    </w:sdtContent>
  </w:sdt>
  <w:p w:rsidR="000107EE" w:rsidRDefault="000107E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A3569D">
          <w:rPr>
            <w:noProof/>
          </w:rPr>
          <w:t>OOOO</w:t>
        </w:r>
        <w:r>
          <w:rPr>
            <w:noProof/>
          </w:rPr>
          <w:fldChar w:fldCharType="end"/>
        </w:r>
        <w:r>
          <w:rPr>
            <w:noProof/>
          </w:rPr>
          <w:t>-1</w:t>
        </w:r>
      </w:p>
    </w:sdtContent>
  </w:sdt>
  <w:p w:rsidR="000107EE" w:rsidRDefault="000107E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0107EE" w:rsidRDefault="000107EE">
        <w:pPr>
          <w:pStyle w:val="Footer"/>
          <w:jc w:val="right"/>
        </w:pPr>
        <w:r>
          <w:fldChar w:fldCharType="begin"/>
        </w:r>
        <w:r>
          <w:instrText xml:space="preserve"> PAGE   \* MERGEFORMAT </w:instrText>
        </w:r>
        <w:r>
          <w:fldChar w:fldCharType="separate"/>
        </w:r>
        <w:r w:rsidR="00C36ACC">
          <w:rPr>
            <w:noProof/>
          </w:rPr>
          <w:t>A</w:t>
        </w:r>
        <w:r>
          <w:rPr>
            <w:noProof/>
          </w:rPr>
          <w:fldChar w:fldCharType="end"/>
        </w:r>
        <w:r>
          <w:rPr>
            <w:noProof/>
          </w:rPr>
          <w:t>-1</w:t>
        </w:r>
      </w:p>
    </w:sdtContent>
  </w:sdt>
  <w:p w:rsidR="000107EE" w:rsidRDefault="000107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B4F" w:rsidRDefault="00E45B4F" w:rsidP="00A220AB">
      <w:pPr>
        <w:spacing w:after="0" w:line="240" w:lineRule="auto"/>
      </w:pPr>
      <w:r>
        <w:separator/>
      </w:r>
    </w:p>
  </w:footnote>
  <w:footnote w:type="continuationSeparator" w:id="0">
    <w:p w:rsidR="00E45B4F" w:rsidRDefault="00E45B4F"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7EE" w:rsidRDefault="000107EE">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71185"/>
    <w:rsid w:val="00071212"/>
    <w:rsid w:val="0007205F"/>
    <w:rsid w:val="000746E4"/>
    <w:rsid w:val="00074A8D"/>
    <w:rsid w:val="00076E56"/>
    <w:rsid w:val="00086348"/>
    <w:rsid w:val="00094346"/>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52FE"/>
    <w:rsid w:val="00195F2F"/>
    <w:rsid w:val="001A1EF6"/>
    <w:rsid w:val="001A1FB4"/>
    <w:rsid w:val="001A4725"/>
    <w:rsid w:val="001A5BC6"/>
    <w:rsid w:val="001A6B46"/>
    <w:rsid w:val="001A7555"/>
    <w:rsid w:val="001B1AF1"/>
    <w:rsid w:val="001B2184"/>
    <w:rsid w:val="001B2689"/>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3282"/>
    <w:rsid w:val="00B8359D"/>
    <w:rsid w:val="00B87CC2"/>
    <w:rsid w:val="00B95E15"/>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4D6D"/>
    <w:rsid w:val="00E15A18"/>
    <w:rsid w:val="00E25B39"/>
    <w:rsid w:val="00E304F0"/>
    <w:rsid w:val="00E36B4D"/>
    <w:rsid w:val="00E378DA"/>
    <w:rsid w:val="00E42467"/>
    <w:rsid w:val="00E435FF"/>
    <w:rsid w:val="00E43FAB"/>
    <w:rsid w:val="00E45B4F"/>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C429AA"/>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91" Type="http://schemas.openxmlformats.org/officeDocument/2006/relationships/image" Target="media/image129.png"/><Relationship Id="rId196" Type="http://schemas.openxmlformats.org/officeDocument/2006/relationships/fontTable" Target="fontTable.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72" Type="http://schemas.openxmlformats.org/officeDocument/2006/relationships/image" Target="media/image110.png"/><Relationship Id="rId193" Type="http://schemas.openxmlformats.org/officeDocument/2006/relationships/image" Target="media/image131.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footer" Target="footer5.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footer" Target="footer6.xml"/><Relationship Id="rId190" Type="http://schemas.openxmlformats.org/officeDocument/2006/relationships/image" Target="media/image128.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6" Type="http://schemas.openxmlformats.org/officeDocument/2006/relationships/hyperlink" Target="http://slideplayer.com/slide/3447433/12/images/14/Robert+Whittaker,+Cornell+Uni..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A2934060-5D9B-428A-BCB1-026457ADE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5969</TotalTime>
  <Pages>125</Pages>
  <Words>10653</Words>
  <Characters>60723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319</cp:revision>
  <dcterms:created xsi:type="dcterms:W3CDTF">2019-03-02T15:30:00Z</dcterms:created>
  <dcterms:modified xsi:type="dcterms:W3CDTF">2019-05-19T14:51:00Z</dcterms:modified>
</cp:coreProperties>
</file>